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EC7927" w:rsidRDefault="00EC7927" w:rsidP="00EC7927">
      <w:pPr>
        <w:widowControl w:val="0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proofErr w:type="spellStart"/>
      <w:r w:rsidRPr="009D7181">
        <w:rPr>
          <w:rFonts w:ascii="TH SarabunPSK" w:hAnsi="TH SarabunPSK" w:cs="TH SarabunPSK"/>
          <w:b/>
          <w:bCs/>
          <w:color w:val="000000"/>
          <w:sz w:val="32"/>
          <w:szCs w:val="32"/>
        </w:rPr>
        <w:t>Dipotassium</w:t>
      </w:r>
      <w:proofErr w:type="spellEnd"/>
      <w:r w:rsidRPr="009D718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9D7181">
        <w:rPr>
          <w:rFonts w:ascii="TH SarabunPSK" w:hAnsi="TH SarabunPSK" w:cs="TH SarabunPSK"/>
          <w:b/>
          <w:bCs/>
          <w:color w:val="000000"/>
          <w:sz w:val="32"/>
          <w:szCs w:val="32"/>
        </w:rPr>
        <w:t>clorazepate</w:t>
      </w:r>
      <w:proofErr w:type="spellEnd"/>
      <w:r w:rsidRPr="009D718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5 mg capsule</w:t>
      </w:r>
    </w:p>
    <w:p w:rsidR="009C71DF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927" w:rsidRDefault="009C2739" w:rsidP="00EC7927">
      <w:pPr>
        <w:widowControl w:val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EC7927" w:rsidRPr="00EC792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="00EC7927" w:rsidRPr="00EC7927">
        <w:rPr>
          <w:rFonts w:ascii="TH SarabunPSK" w:hAnsi="TH SarabunPSK" w:cs="TH SarabunPSK"/>
          <w:color w:val="000000"/>
          <w:sz w:val="32"/>
          <w:szCs w:val="32"/>
        </w:rPr>
        <w:t>Dipotassium</w:t>
      </w:r>
      <w:proofErr w:type="spellEnd"/>
      <w:r w:rsidR="00EC7927" w:rsidRPr="00EC792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EC7927" w:rsidRPr="00EC7927">
        <w:rPr>
          <w:rFonts w:ascii="TH SarabunPSK" w:hAnsi="TH SarabunPSK" w:cs="TH SarabunPSK"/>
          <w:color w:val="000000"/>
          <w:sz w:val="32"/>
          <w:szCs w:val="32"/>
        </w:rPr>
        <w:t>clorazepate</w:t>
      </w:r>
      <w:proofErr w:type="spellEnd"/>
      <w:r w:rsidR="00EC7927" w:rsidRPr="00EC7927">
        <w:rPr>
          <w:rFonts w:ascii="TH SarabunPSK" w:hAnsi="TH SarabunPSK" w:cs="TH SarabunPSK"/>
          <w:color w:val="000000"/>
          <w:sz w:val="32"/>
          <w:szCs w:val="32"/>
        </w:rPr>
        <w:t xml:space="preserve"> 5 mg capsule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Default="0080779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เป็นยา</w:t>
      </w:r>
      <w:r>
        <w:rPr>
          <w:rFonts w:ascii="TH SarabunPSK" w:hAnsi="TH SarabunPSK" w:cs="TH SarabunPSK" w:hint="cs"/>
          <w:sz w:val="32"/>
          <w:szCs w:val="32"/>
          <w:cs/>
        </w:rPr>
        <w:t>แคปซูล</w:t>
      </w:r>
      <w:r w:rsidR="009C71DF">
        <w:rPr>
          <w:rFonts w:ascii="TH SarabunPSK" w:hAnsi="TH SarabunPSK" w:cs="TH SarabunPSK"/>
          <w:sz w:val="32"/>
          <w:szCs w:val="32"/>
          <w:cs/>
        </w:rPr>
        <w:t>ชนิดรับประทาน</w:t>
      </w:r>
    </w:p>
    <w:p w:rsidR="009C71DF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="0080779F" w:rsidRPr="00EC7927">
        <w:rPr>
          <w:rFonts w:ascii="TH SarabunPSK" w:hAnsi="TH SarabunPSK" w:cs="TH SarabunPSK"/>
          <w:color w:val="000000"/>
          <w:sz w:val="32"/>
          <w:szCs w:val="32"/>
        </w:rPr>
        <w:t>Dipotassium</w:t>
      </w:r>
      <w:proofErr w:type="spellEnd"/>
      <w:r w:rsidR="0080779F" w:rsidRPr="00EC792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80779F" w:rsidRPr="00EC7927">
        <w:rPr>
          <w:rFonts w:ascii="TH SarabunPSK" w:hAnsi="TH SarabunPSK" w:cs="TH SarabunPSK"/>
          <w:color w:val="000000"/>
          <w:sz w:val="32"/>
          <w:szCs w:val="32"/>
        </w:rPr>
        <w:t>clorazepate</w:t>
      </w:r>
      <w:proofErr w:type="spellEnd"/>
      <w:r w:rsidR="0080779F" w:rsidRPr="00EC7927">
        <w:rPr>
          <w:rFonts w:ascii="TH SarabunPSK" w:hAnsi="TH SarabunPSK" w:cs="TH SarabunPSK"/>
          <w:color w:val="000000"/>
          <w:sz w:val="32"/>
          <w:szCs w:val="32"/>
        </w:rPr>
        <w:t xml:space="preserve"> 5 mg</w:t>
      </w:r>
      <w:r w:rsidR="002E0A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E0A93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="002E0A93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="002E0A93">
        <w:rPr>
          <w:rFonts w:ascii="TH SarabunPSK" w:hAnsi="TH SarabunPSK" w:cs="TH SarabunPSK" w:hint="cs"/>
          <w:color w:val="000000"/>
          <w:sz w:val="32"/>
          <w:szCs w:val="32"/>
          <w:cs/>
        </w:rPr>
        <w:t>เม็ด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>
        <w:rPr>
          <w:rFonts w:ascii="TH SarabunPSK" w:hAnsi="TH SarabunPSK" w:cs="TH SarabunPSK"/>
          <w:sz w:val="32"/>
          <w:szCs w:val="32"/>
          <w:cs/>
        </w:rPr>
        <w:t>อลูมิเนียม</w:t>
      </w:r>
      <w:proofErr w:type="spellStart"/>
      <w:r w:rsidR="001C1918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C191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ป้องกันแสงและความชื้น 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="001C1918" w:rsidRPr="001C1918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1C1918"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2E0A93" w:rsidRPr="002E0A93" w:rsidRDefault="00F528FB" w:rsidP="002E0A93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0779F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80779F">
        <w:rPr>
          <w:rFonts w:ascii="TH SarabunPSK" w:hAnsi="TH SarabunPSK" w:cs="TH SarabunPSK"/>
          <w:sz w:val="32"/>
          <w:szCs w:val="32"/>
        </w:rPr>
        <w:tab/>
      </w:r>
      <w:r w:rsidRPr="0080779F">
        <w:rPr>
          <w:rFonts w:ascii="TH SarabunPSK" w:hAnsi="TH SarabunPSK" w:cs="TH SarabunPSK"/>
          <w:sz w:val="32"/>
          <w:szCs w:val="32"/>
        </w:rPr>
        <w:tab/>
      </w:r>
      <w:r w:rsidR="002E0A93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2E0A93" w:rsidRPr="00987E7F">
        <w:rPr>
          <w:rFonts w:ascii="TH SarabunPSK" w:hAnsi="TH SarabunPSK" w:cs="TH SarabunPSK" w:hint="cs"/>
          <w:sz w:val="32"/>
          <w:szCs w:val="32"/>
          <w:cs/>
        </w:rPr>
        <w:t xml:space="preserve">ตามที่ระบุใน </w:t>
      </w:r>
      <w:r w:rsidR="002E0A93" w:rsidRPr="00987E7F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80779F" w:rsidRPr="002E0A93" w:rsidRDefault="009C71DF" w:rsidP="002E0A93">
      <w:pPr>
        <w:pStyle w:val="af4"/>
        <w:numPr>
          <w:ilvl w:val="0"/>
          <w:numId w:val="3"/>
        </w:numPr>
        <w:spacing w:line="276" w:lineRule="auto"/>
        <w:ind w:left="851" w:hanging="491"/>
        <w:rPr>
          <w:rFonts w:ascii="TH SarabunPSK" w:hAnsi="TH SarabunPSK" w:cs="TH SarabunPSK"/>
          <w:sz w:val="32"/>
          <w:szCs w:val="32"/>
        </w:rPr>
      </w:pPr>
      <w:r w:rsidRPr="0080779F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80779F">
        <w:rPr>
          <w:rFonts w:ascii="TH SarabunPSK" w:hAnsi="TH SarabunPSK" w:cs="TH SarabunPSK"/>
          <w:sz w:val="32"/>
          <w:szCs w:val="32"/>
          <w:cs/>
        </w:rPr>
        <w:tab/>
      </w:r>
      <w:r w:rsidRPr="0080779F">
        <w:rPr>
          <w:rFonts w:ascii="TH SarabunPSK" w:hAnsi="TH SarabunPSK" w:cs="TH SarabunPSK"/>
          <w:sz w:val="32"/>
          <w:szCs w:val="32"/>
          <w:cs/>
        </w:rPr>
        <w:tab/>
      </w:r>
      <w:r w:rsidR="00F528FB" w:rsidRPr="0080779F">
        <w:rPr>
          <w:rFonts w:ascii="TH SarabunPSK" w:hAnsi="TH SarabunPSK" w:cs="TH SarabunPSK"/>
          <w:sz w:val="32"/>
          <w:szCs w:val="32"/>
        </w:rPr>
        <w:t xml:space="preserve">90.0 –110.0% </w:t>
      </w:r>
      <w:r w:rsidRPr="0080779F">
        <w:rPr>
          <w:rFonts w:ascii="TH SarabunPSK" w:hAnsi="TH SarabunPSK" w:cs="TH SarabunPSK"/>
          <w:sz w:val="32"/>
          <w:szCs w:val="32"/>
        </w:rPr>
        <w:t xml:space="preserve">LA of </w:t>
      </w:r>
      <w:proofErr w:type="spellStart"/>
      <w:r w:rsidR="0080779F" w:rsidRPr="002E0A93">
        <w:rPr>
          <w:rFonts w:ascii="TH SarabunPSK" w:hAnsi="TH SarabunPSK" w:cs="TH SarabunPSK"/>
          <w:color w:val="000000"/>
          <w:sz w:val="32"/>
          <w:szCs w:val="32"/>
        </w:rPr>
        <w:t>Dipotassium</w:t>
      </w:r>
      <w:proofErr w:type="spellEnd"/>
      <w:r w:rsidR="0080779F" w:rsidRPr="002E0A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80779F" w:rsidRPr="002E0A93">
        <w:rPr>
          <w:rFonts w:ascii="TH SarabunPSK" w:hAnsi="TH SarabunPSK" w:cs="TH SarabunPSK"/>
          <w:color w:val="000000"/>
          <w:sz w:val="32"/>
          <w:szCs w:val="32"/>
        </w:rPr>
        <w:t>clorazepate</w:t>
      </w:r>
      <w:proofErr w:type="spellEnd"/>
      <w:r w:rsidR="0080779F" w:rsidRPr="002E0A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0779F" w:rsidRDefault="0080779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0779F">
        <w:rPr>
          <w:rFonts w:ascii="TH SarabunPSK" w:hAnsi="TH SarabunPSK" w:cs="TH SarabunPSK"/>
          <w:sz w:val="32"/>
          <w:szCs w:val="32"/>
        </w:rPr>
        <w:t>Uniformity of dosage unit</w:t>
      </w:r>
      <w:r w:rsidR="009C71DF" w:rsidRPr="0080779F">
        <w:rPr>
          <w:rFonts w:ascii="TH SarabunPSK" w:hAnsi="TH SarabunPSK" w:cs="TH SarabunPSK"/>
          <w:sz w:val="32"/>
          <w:szCs w:val="32"/>
        </w:rPr>
        <w:t xml:space="preserve"> </w:t>
      </w:r>
      <w:r w:rsidR="009C71DF" w:rsidRPr="0080779F">
        <w:rPr>
          <w:rFonts w:ascii="TH SarabunPSK" w:hAnsi="TH SarabunPSK" w:cs="TH SarabunPSK"/>
          <w:sz w:val="32"/>
          <w:szCs w:val="32"/>
        </w:rPr>
        <w:tab/>
      </w:r>
      <w:r w:rsidR="002E0A93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2E0A93" w:rsidRPr="00987E7F">
        <w:rPr>
          <w:rFonts w:ascii="TH SarabunPSK" w:hAnsi="TH SarabunPSK" w:cs="TH SarabunPSK" w:hint="cs"/>
          <w:sz w:val="32"/>
          <w:szCs w:val="32"/>
          <w:cs/>
        </w:rPr>
        <w:t xml:space="preserve">ตามที่ระบุใน </w:t>
      </w:r>
      <w:r w:rsidR="002E0A93" w:rsidRPr="00987E7F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9C71DF" w:rsidRPr="00987E7F" w:rsidRDefault="009C71DF" w:rsidP="002E0A93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0779F">
        <w:rPr>
          <w:rFonts w:ascii="TH SarabunPSK" w:hAnsi="TH SarabunPSK" w:cs="TH SarabunPSK"/>
          <w:sz w:val="32"/>
          <w:szCs w:val="32"/>
        </w:rPr>
        <w:t>Dissolution test</w:t>
      </w:r>
      <w:r w:rsidRPr="0080779F">
        <w:rPr>
          <w:rFonts w:ascii="TH SarabunPSK" w:hAnsi="TH SarabunPSK" w:cs="TH SarabunPSK"/>
          <w:sz w:val="32"/>
          <w:szCs w:val="32"/>
        </w:rPr>
        <w:tab/>
      </w:r>
      <w:r w:rsidRPr="0080779F">
        <w:rPr>
          <w:rFonts w:ascii="TH SarabunPSK" w:hAnsi="TH SarabunPSK" w:cs="TH SarabunPSK" w:hint="cs"/>
          <w:sz w:val="32"/>
          <w:szCs w:val="32"/>
          <w:cs/>
        </w:rPr>
        <w:tab/>
      </w:r>
      <w:r w:rsidR="002E0A93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2E0A93" w:rsidRPr="00987E7F">
        <w:rPr>
          <w:rFonts w:ascii="TH SarabunPSK" w:hAnsi="TH SarabunPSK" w:cs="TH SarabunPSK" w:hint="cs"/>
          <w:sz w:val="32"/>
          <w:szCs w:val="32"/>
          <w:cs/>
        </w:rPr>
        <w:t xml:space="preserve">ตามที่ระบุใน </w:t>
      </w:r>
      <w:r w:rsidR="002E0A93" w:rsidRPr="00987E7F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80779F" w:rsidRPr="0080779F" w:rsidRDefault="0080779F" w:rsidP="0080779F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0779F">
        <w:rPr>
          <w:rFonts w:ascii="TH SarabunPSK" w:hAnsi="TH SarabunPSK" w:cs="TH SarabunPSK"/>
          <w:sz w:val="32"/>
          <w:szCs w:val="32"/>
        </w:rPr>
        <w:t>Related substances</w:t>
      </w:r>
      <w:r w:rsidRPr="0080779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0A93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2E0A93" w:rsidRPr="00987E7F">
        <w:rPr>
          <w:rFonts w:ascii="TH SarabunPSK" w:hAnsi="TH SarabunPSK" w:cs="TH SarabunPSK" w:hint="cs"/>
          <w:sz w:val="32"/>
          <w:szCs w:val="32"/>
          <w:cs/>
        </w:rPr>
        <w:t xml:space="preserve">ตามที่ระบุใน </w:t>
      </w:r>
      <w:r w:rsidR="002E0A93" w:rsidRPr="00987E7F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1C1918" w:rsidRPr="001C1918" w:rsidRDefault="001C1918" w:rsidP="001C1918"/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D3FA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CD3F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Pr="00FE031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lastRenderedPageBreak/>
        <w:t>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CD3F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="00CD3F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CD3F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CD3FAC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1FC" w:rsidRDefault="004561FC" w:rsidP="0025492B">
      <w:r>
        <w:separator/>
      </w:r>
    </w:p>
  </w:endnote>
  <w:endnote w:type="continuationSeparator" w:id="0">
    <w:p w:rsidR="004561FC" w:rsidRDefault="004561FC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9D" w:rsidRPr="00E513E4" w:rsidRDefault="00544A9D" w:rsidP="00544A9D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544A9D" w:rsidRPr="00E513E4" w:rsidRDefault="00544A9D" w:rsidP="00544A9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544A9D" w:rsidRPr="00E513E4" w:rsidRDefault="00544A9D" w:rsidP="00544A9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544A9D" w:rsidRPr="00E513E4" w:rsidRDefault="00544A9D" w:rsidP="00544A9D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6B01F7" w:rsidRDefault="00DA475C" w:rsidP="00DA475C">
    <w:pPr>
      <w:pStyle w:val="ae"/>
    </w:pPr>
    <w:r>
      <w:rPr>
        <w:rFonts w:ascii="TH SarabunPSK" w:hAnsi="TH SarabunPSK" w:cs="TH SarabunPSK"/>
        <w:sz w:val="24"/>
        <w:szCs w:val="24"/>
      </w:rPr>
      <w:tab/>
    </w: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1FC" w:rsidRDefault="004561FC" w:rsidP="0025492B">
      <w:r>
        <w:separator/>
      </w:r>
    </w:p>
  </w:footnote>
  <w:footnote w:type="continuationSeparator" w:id="0">
    <w:p w:rsidR="004561FC" w:rsidRDefault="004561FC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86B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0A93"/>
    <w:rsid w:val="002E1250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77473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00B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561FC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44A9D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18F5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0D69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63D9"/>
    <w:rsid w:val="00656584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79F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C5FD4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87E7F"/>
    <w:rsid w:val="00990677"/>
    <w:rsid w:val="0099148B"/>
    <w:rsid w:val="009918D2"/>
    <w:rsid w:val="0099497B"/>
    <w:rsid w:val="009978CE"/>
    <w:rsid w:val="00997FAD"/>
    <w:rsid w:val="009A4D6A"/>
    <w:rsid w:val="009A7173"/>
    <w:rsid w:val="009A728B"/>
    <w:rsid w:val="009B17C0"/>
    <w:rsid w:val="009B2051"/>
    <w:rsid w:val="009B2F06"/>
    <w:rsid w:val="009B4FC7"/>
    <w:rsid w:val="009B54AA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C7E74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26C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2708A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2950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95D9F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3FAC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475C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152C"/>
    <w:rsid w:val="00EC2005"/>
    <w:rsid w:val="00EC2D47"/>
    <w:rsid w:val="00EC7927"/>
    <w:rsid w:val="00EC7EEB"/>
    <w:rsid w:val="00ED5037"/>
    <w:rsid w:val="00ED5264"/>
    <w:rsid w:val="00EE41BC"/>
    <w:rsid w:val="00EE44AB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01FB5-2880-413D-AB0B-9DB2B53E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2011-08-08T12:29:00Z</cp:lastPrinted>
  <dcterms:created xsi:type="dcterms:W3CDTF">2017-10-24T02:53:00Z</dcterms:created>
  <dcterms:modified xsi:type="dcterms:W3CDTF">2017-10-24T06:12:00Z</dcterms:modified>
</cp:coreProperties>
</file>